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C8DB" w14:textId="77777777" w:rsidR="007950BE" w:rsidRDefault="007950BE" w:rsidP="007950BE">
      <w:pPr>
        <w:snapToGrid w:val="0"/>
        <w:spacing w:line="312" w:lineRule="auto"/>
        <w:ind w:rightChars="-270" w:right="-612"/>
        <w:jc w:val="center"/>
        <w:rPr>
          <w:rFonts w:ascii="ＭＳ 明朝" w:hAnsi="ＭＳ 明朝"/>
          <w:sz w:val="28"/>
          <w:szCs w:val="21"/>
        </w:rPr>
      </w:pPr>
      <w:r>
        <w:rPr>
          <w:rFonts w:ascii="ＭＳ 明朝" w:hAnsi="ＭＳ 明朝" w:hint="eastAsia"/>
          <w:sz w:val="28"/>
          <w:szCs w:val="21"/>
        </w:rPr>
        <w:t>A総合病院の看護職の倫理観の研究</w:t>
      </w:r>
    </w:p>
    <w:p w14:paraId="0CCA3415" w14:textId="77777777" w:rsidR="00536C5D" w:rsidRDefault="00536C5D" w:rsidP="00EF3631">
      <w:pPr>
        <w:snapToGrid w:val="0"/>
        <w:spacing w:line="312" w:lineRule="auto"/>
        <w:ind w:rightChars="-270" w:right="-612"/>
        <w:rPr>
          <w:b/>
          <w:szCs w:val="21"/>
        </w:rPr>
      </w:pPr>
    </w:p>
    <w:tbl>
      <w:tblPr>
        <w:tblStyle w:val="a7"/>
        <w:tblpPr w:leftFromText="142" w:rightFromText="142" w:horzAnchor="margin" w:tblpY="-540"/>
        <w:tblW w:w="0" w:type="auto"/>
        <w:tblLook w:val="04A0" w:firstRow="1" w:lastRow="0" w:firstColumn="1" w:lastColumn="0" w:noHBand="0" w:noVBand="1"/>
      </w:tblPr>
      <w:tblGrid>
        <w:gridCol w:w="1515"/>
      </w:tblGrid>
      <w:tr w:rsidR="000E2CCE" w14:paraId="68636FA9" w14:textId="77777777" w:rsidTr="000E2CCE">
        <w:trPr>
          <w:trHeight w:val="330"/>
        </w:trPr>
        <w:tc>
          <w:tcPr>
            <w:tcW w:w="1515" w:type="dxa"/>
          </w:tcPr>
          <w:p w14:paraId="443CB7C9" w14:textId="77777777" w:rsidR="000E2CCE" w:rsidRPr="000E2CCE" w:rsidRDefault="000E2CCE" w:rsidP="000E2CCE">
            <w:pPr>
              <w:snapToGrid w:val="0"/>
              <w:spacing w:line="312" w:lineRule="auto"/>
              <w:ind w:rightChars="-63" w:right="-143"/>
              <w:jc w:val="center"/>
              <w:rPr>
                <w:rFonts w:ascii="ＭＳ 明朝" w:hAnsi="ＭＳ 明朝"/>
                <w:b/>
                <w:sz w:val="28"/>
                <w:szCs w:val="21"/>
              </w:rPr>
            </w:pPr>
            <w:r w:rsidRPr="000E2CCE">
              <w:rPr>
                <w:rFonts w:ascii="ＭＳ 明朝" w:hAnsi="ＭＳ 明朝" w:hint="eastAsia"/>
                <w:b/>
                <w:sz w:val="28"/>
                <w:szCs w:val="21"/>
              </w:rPr>
              <w:t>例１）</w:t>
            </w:r>
          </w:p>
        </w:tc>
      </w:tr>
    </w:tbl>
    <w:p w14:paraId="49BF97D6" w14:textId="77777777" w:rsidR="00BA209C" w:rsidRPr="004F294E" w:rsidRDefault="00BA209C" w:rsidP="00E51F74">
      <w:pPr>
        <w:ind w:right="420"/>
        <w:jc w:val="center"/>
        <w:rPr>
          <w:rFonts w:ascii="ＭＳ 明朝" w:hAnsi="ＭＳ 明朝"/>
          <w:sz w:val="24"/>
          <w:szCs w:val="21"/>
        </w:rPr>
      </w:pPr>
      <w:r>
        <w:rPr>
          <w:rFonts w:ascii="ＭＳ 明朝" w:hAnsi="ＭＳ 明朝" w:hint="eastAsia"/>
          <w:sz w:val="24"/>
          <w:szCs w:val="21"/>
        </w:rPr>
        <w:t>○聖隷花子</w:t>
      </w:r>
      <w:r w:rsidRPr="004F294E">
        <w:rPr>
          <w:rFonts w:ascii="ＭＳ 明朝" w:hAnsi="ＭＳ 明朝"/>
          <w:sz w:val="24"/>
          <w:szCs w:val="21"/>
          <w:vertAlign w:val="superscript"/>
        </w:rPr>
        <w:t>1)</w:t>
      </w:r>
      <w:r>
        <w:rPr>
          <w:rFonts w:ascii="ＭＳ 明朝" w:hAnsi="ＭＳ 明朝" w:hint="eastAsia"/>
          <w:sz w:val="24"/>
          <w:szCs w:val="21"/>
        </w:rPr>
        <w:t>、静岡太郎</w:t>
      </w:r>
      <w:r w:rsidRPr="004F294E">
        <w:rPr>
          <w:rFonts w:ascii="ＭＳ 明朝" w:hAnsi="ＭＳ 明朝" w:hint="eastAsia"/>
          <w:sz w:val="24"/>
          <w:szCs w:val="21"/>
          <w:vertAlign w:val="superscript"/>
        </w:rPr>
        <w:t>2）</w:t>
      </w:r>
      <w:r>
        <w:rPr>
          <w:rFonts w:ascii="ＭＳ 明朝" w:hAnsi="ＭＳ 明朝" w:hint="eastAsia"/>
          <w:sz w:val="24"/>
          <w:szCs w:val="21"/>
        </w:rPr>
        <w:t>、遠州とも子</w:t>
      </w:r>
      <w:r w:rsidRPr="004F294E">
        <w:rPr>
          <w:rFonts w:ascii="ＭＳ 明朝" w:hAnsi="ＭＳ 明朝" w:hint="eastAsia"/>
          <w:sz w:val="24"/>
          <w:szCs w:val="21"/>
          <w:vertAlign w:val="superscript"/>
        </w:rPr>
        <w:t>1）</w:t>
      </w:r>
    </w:p>
    <w:p w14:paraId="5630C6BB" w14:textId="77777777" w:rsidR="00BA209C" w:rsidRPr="00BA209C" w:rsidRDefault="00BA209C" w:rsidP="00E51F74">
      <w:pPr>
        <w:ind w:right="-1" w:firstLine="840"/>
        <w:jc w:val="center"/>
        <w:rPr>
          <w:rFonts w:ascii="ＭＳ 明朝" w:eastAsia="SimSun" w:hAnsi="ＭＳ 明朝"/>
          <w:sz w:val="24"/>
          <w:szCs w:val="21"/>
        </w:rPr>
      </w:pPr>
      <w:r w:rsidRPr="004F294E">
        <w:rPr>
          <w:rFonts w:ascii="ＭＳ 明朝" w:hAnsi="ＭＳ 明朝" w:hint="eastAsia"/>
          <w:sz w:val="24"/>
          <w:szCs w:val="21"/>
        </w:rPr>
        <w:t>1）</w:t>
      </w:r>
      <w:r w:rsidR="004C29A3">
        <w:rPr>
          <w:rFonts w:ascii="ＭＳ 明朝" w:hAnsi="ＭＳ 明朝" w:hint="eastAsia"/>
          <w:sz w:val="24"/>
          <w:szCs w:val="21"/>
        </w:rPr>
        <w:t>聖隷クリストファー大学</w:t>
      </w:r>
      <w:r w:rsidR="0071627A">
        <w:rPr>
          <w:rFonts w:ascii="ＭＳ 明朝" w:hAnsi="ＭＳ 明朝" w:hint="eastAsia"/>
          <w:sz w:val="24"/>
          <w:szCs w:val="21"/>
        </w:rPr>
        <w:t xml:space="preserve">　</w:t>
      </w:r>
      <w:r w:rsidRPr="004F294E">
        <w:rPr>
          <w:rFonts w:ascii="ＭＳ 明朝" w:hAnsi="ＭＳ 明朝" w:hint="eastAsia"/>
          <w:sz w:val="24"/>
          <w:szCs w:val="21"/>
        </w:rPr>
        <w:t>2</w:t>
      </w:r>
      <w:r>
        <w:rPr>
          <w:rFonts w:ascii="ＭＳ 明朝" w:hAnsi="ＭＳ 明朝" w:hint="eastAsia"/>
          <w:sz w:val="24"/>
          <w:szCs w:val="21"/>
        </w:rPr>
        <w:t>）</w:t>
      </w:r>
      <w:r w:rsidR="004C29A3">
        <w:rPr>
          <w:rFonts w:ascii="ＭＳ 明朝" w:hAnsi="ＭＳ 明朝" w:hint="eastAsia"/>
          <w:sz w:val="24"/>
          <w:szCs w:val="21"/>
        </w:rPr>
        <w:t>遠州市総合病院</w:t>
      </w:r>
    </w:p>
    <w:p w14:paraId="2844D38B" w14:textId="77777777" w:rsidR="00BA209C" w:rsidRPr="00BA209C" w:rsidRDefault="00BA209C" w:rsidP="00BA209C">
      <w:pPr>
        <w:snapToGrid w:val="0"/>
        <w:spacing w:line="312" w:lineRule="auto"/>
        <w:ind w:rightChars="-270" w:right="-612"/>
        <w:jc w:val="center"/>
        <w:rPr>
          <w:b/>
          <w:szCs w:val="21"/>
        </w:rPr>
      </w:pPr>
    </w:p>
    <w:p w14:paraId="73744CA4" w14:textId="77777777" w:rsidR="00536C5D" w:rsidRPr="00BA209C" w:rsidRDefault="00536C5D" w:rsidP="00EF3631">
      <w:pPr>
        <w:snapToGrid w:val="0"/>
        <w:spacing w:line="312" w:lineRule="auto"/>
        <w:ind w:rightChars="-270" w:right="-612"/>
        <w:rPr>
          <w:b/>
          <w:szCs w:val="21"/>
        </w:rPr>
      </w:pPr>
    </w:p>
    <w:p w14:paraId="4FAD24EA" w14:textId="77777777" w:rsidR="00B95BFA" w:rsidRPr="00110E94" w:rsidRDefault="00BA209C" w:rsidP="000E2CCE">
      <w:pPr>
        <w:snapToGrid w:val="0"/>
        <w:spacing w:line="312" w:lineRule="auto"/>
        <w:ind w:right="-2"/>
        <w:rPr>
          <w:rFonts w:ascii="ＭＳ 明朝" w:hAnsi="ＭＳ 明朝"/>
          <w:szCs w:val="21"/>
        </w:rPr>
      </w:pPr>
      <w:r w:rsidRPr="00110E94">
        <w:rPr>
          <w:rFonts w:ascii="ＭＳ 明朝" w:hAnsi="ＭＳ 明朝"/>
          <w:szCs w:val="21"/>
        </w:rPr>
        <w:t>【はじめに】</w:t>
      </w:r>
      <w:r w:rsidR="00B95BFA">
        <w:rPr>
          <w:rFonts w:ascii="ＭＳ 明朝" w:hAnsi="ＭＳ 明朝" w:hint="eastAsia"/>
          <w:szCs w:val="21"/>
        </w:rPr>
        <w:t>A総合病院の看護実践において、・</w:t>
      </w:r>
      <w:r w:rsidR="007E0216">
        <w:rPr>
          <w:rFonts w:ascii="ＭＳ 明朝" w:hAnsi="ＭＳ 明朝" w:hint="eastAsia"/>
          <w:szCs w:val="21"/>
        </w:rPr>
        <w:t>・。</w:t>
      </w:r>
      <w:r w:rsidR="001F4D93" w:rsidRPr="001F4D93">
        <w:rPr>
          <w:rFonts w:ascii="ＭＳ 明朝" w:hAnsi="ＭＳ 明朝" w:hint="eastAsia"/>
          <w:szCs w:val="21"/>
        </w:rPr>
        <w:t>倫理問題は患者、家族、医療者それぞれの立場からの倫理観が混在し、看護職者だけでは解決に導くことが難しい</w:t>
      </w:r>
      <w:r w:rsidR="001F4D93">
        <w:rPr>
          <w:rFonts w:ascii="ＭＳ 明朝" w:hAnsi="ＭＳ 明朝" w:hint="eastAsia"/>
          <w:szCs w:val="21"/>
        </w:rPr>
        <w:t>（</w:t>
      </w:r>
      <w:r w:rsidR="007E0216" w:rsidRPr="007E0216">
        <w:rPr>
          <w:rFonts w:ascii="ＭＳ 明朝" w:hAnsi="ＭＳ 明朝" w:hint="eastAsia"/>
          <w:szCs w:val="21"/>
        </w:rPr>
        <w:t>照沼</w:t>
      </w:r>
      <w:r w:rsidR="007E0216">
        <w:rPr>
          <w:rFonts w:ascii="ＭＳ 明朝" w:hAnsi="ＭＳ 明朝" w:hint="eastAsia"/>
          <w:szCs w:val="21"/>
        </w:rPr>
        <w:t xml:space="preserve">　他,2015 </w:t>
      </w:r>
      <w:r w:rsidR="007E0216">
        <w:rPr>
          <w:rFonts w:ascii="ＭＳ 明朝" w:hAnsi="ＭＳ 明朝"/>
          <w:szCs w:val="21"/>
        </w:rPr>
        <w:t>）</w:t>
      </w:r>
      <w:r w:rsidR="007E0216">
        <w:rPr>
          <w:rFonts w:ascii="ＭＳ 明朝" w:hAnsi="ＭＳ 明朝" w:hint="eastAsia"/>
          <w:szCs w:val="21"/>
        </w:rPr>
        <w:t>。・・</w:t>
      </w:r>
      <w:r w:rsidR="00B95BFA">
        <w:rPr>
          <w:rFonts w:ascii="ＭＳ 明朝" w:hAnsi="ＭＳ 明朝" w:hint="eastAsia"/>
          <w:szCs w:val="21"/>
        </w:rPr>
        <w:t>すべての看護職へ倫理観の</w:t>
      </w:r>
      <w:r w:rsidR="00664139">
        <w:rPr>
          <w:rFonts w:ascii="ＭＳ 明朝" w:hAnsi="ＭＳ 明朝" w:hint="eastAsia"/>
          <w:szCs w:val="21"/>
        </w:rPr>
        <w:t>実態</w:t>
      </w:r>
      <w:r w:rsidR="00B95BFA">
        <w:rPr>
          <w:rFonts w:ascii="ＭＳ 明朝" w:hAnsi="ＭＳ 明朝" w:hint="eastAsia"/>
          <w:szCs w:val="21"/>
        </w:rPr>
        <w:t xml:space="preserve">調査には意義がある。　</w:t>
      </w:r>
    </w:p>
    <w:p w14:paraId="406E103B" w14:textId="77777777" w:rsidR="00BA209C" w:rsidRPr="00110E94" w:rsidRDefault="00BA209C" w:rsidP="00A62D92">
      <w:pPr>
        <w:snapToGrid w:val="0"/>
        <w:spacing w:line="312" w:lineRule="auto"/>
        <w:ind w:right="-2"/>
        <w:rPr>
          <w:rFonts w:ascii="ＭＳ 明朝" w:hAnsi="ＭＳ 明朝"/>
          <w:szCs w:val="21"/>
        </w:rPr>
      </w:pPr>
      <w:r w:rsidRPr="00110E94">
        <w:rPr>
          <w:rFonts w:ascii="ＭＳ 明朝" w:hAnsi="ＭＳ 明朝"/>
          <w:szCs w:val="21"/>
        </w:rPr>
        <w:t>【目的】</w:t>
      </w:r>
      <w:r w:rsidR="00B95BFA" w:rsidRPr="00B95BFA">
        <w:rPr>
          <w:rFonts w:ascii="ＭＳ 明朝" w:hAnsi="ＭＳ 明朝" w:hint="eastAsia"/>
          <w:szCs w:val="21"/>
        </w:rPr>
        <w:t>本研究の目的は</w:t>
      </w:r>
      <w:r w:rsidR="00B95BFA">
        <w:rPr>
          <w:rFonts w:ascii="ＭＳ 明朝" w:hAnsi="ＭＳ 明朝" w:hint="eastAsia"/>
          <w:szCs w:val="21"/>
        </w:rPr>
        <w:t>、</w:t>
      </w:r>
      <w:r w:rsidR="00B95BFA" w:rsidRPr="00B95BFA">
        <w:rPr>
          <w:rFonts w:ascii="ＭＳ 明朝" w:hAnsi="ＭＳ 明朝" w:hint="eastAsia"/>
          <w:szCs w:val="21"/>
        </w:rPr>
        <w:t>A総合病院の</w:t>
      </w:r>
      <w:r w:rsidR="00B95BFA">
        <w:rPr>
          <w:rFonts w:ascii="ＭＳ 明朝" w:hAnsi="ＭＳ 明朝" w:hint="eastAsia"/>
          <w:szCs w:val="21"/>
        </w:rPr>
        <w:t>看護職の</w:t>
      </w:r>
      <w:r w:rsidR="00B95BFA" w:rsidRPr="00B95BFA">
        <w:rPr>
          <w:rFonts w:ascii="ＭＳ 明朝" w:hAnsi="ＭＳ 明朝" w:hint="eastAsia"/>
          <w:szCs w:val="21"/>
        </w:rPr>
        <w:t>看護実践における倫理</w:t>
      </w:r>
      <w:r w:rsidR="00B95BFA">
        <w:rPr>
          <w:rFonts w:ascii="ＭＳ 明朝" w:hAnsi="ＭＳ 明朝" w:hint="eastAsia"/>
          <w:szCs w:val="21"/>
        </w:rPr>
        <w:t>観</w:t>
      </w:r>
      <w:r w:rsidR="00E22230">
        <w:rPr>
          <w:rFonts w:ascii="ＭＳ 明朝" w:hAnsi="ＭＳ 明朝" w:hint="eastAsia"/>
          <w:szCs w:val="21"/>
        </w:rPr>
        <w:t>を</w:t>
      </w:r>
      <w:r w:rsidR="00B95BFA" w:rsidRPr="00B95BFA">
        <w:rPr>
          <w:rFonts w:ascii="ＭＳ 明朝" w:hAnsi="ＭＳ 明朝" w:hint="eastAsia"/>
          <w:szCs w:val="21"/>
        </w:rPr>
        <w:t>検討</w:t>
      </w:r>
      <w:r w:rsidR="00E22230">
        <w:rPr>
          <w:rFonts w:ascii="ＭＳ 明朝" w:hAnsi="ＭＳ 明朝" w:hint="eastAsia"/>
          <w:szCs w:val="21"/>
        </w:rPr>
        <w:t>することで</w:t>
      </w:r>
      <w:r w:rsidR="00B95BFA">
        <w:rPr>
          <w:rFonts w:ascii="ＭＳ 明朝" w:hAnsi="ＭＳ 明朝" w:hint="eastAsia"/>
          <w:szCs w:val="21"/>
        </w:rPr>
        <w:t>ある。</w:t>
      </w:r>
    </w:p>
    <w:p w14:paraId="59717E80" w14:textId="77777777" w:rsidR="00BA209C" w:rsidRPr="00110E94" w:rsidRDefault="00BA209C" w:rsidP="00EF3631">
      <w:pPr>
        <w:snapToGrid w:val="0"/>
        <w:spacing w:line="312" w:lineRule="auto"/>
        <w:ind w:rightChars="-270" w:right="-612"/>
        <w:rPr>
          <w:rFonts w:ascii="ＭＳ 明朝" w:hAnsi="ＭＳ 明朝"/>
          <w:szCs w:val="21"/>
        </w:rPr>
      </w:pPr>
      <w:r w:rsidRPr="00110E94">
        <w:rPr>
          <w:rFonts w:ascii="ＭＳ 明朝" w:hAnsi="ＭＳ 明朝"/>
          <w:szCs w:val="21"/>
        </w:rPr>
        <w:t>【方法】</w:t>
      </w:r>
    </w:p>
    <w:p w14:paraId="720ED0E2" w14:textId="51BEB76F" w:rsidR="00BA209C" w:rsidRDefault="00BA209C" w:rsidP="000E2CCE">
      <w:pPr>
        <w:snapToGrid w:val="0"/>
        <w:spacing w:line="312" w:lineRule="auto"/>
        <w:ind w:right="-2"/>
        <w:rPr>
          <w:rFonts w:ascii="ＭＳ 明朝" w:hAnsi="ＭＳ 明朝"/>
          <w:szCs w:val="21"/>
        </w:rPr>
      </w:pPr>
      <w:r w:rsidRPr="00110E94">
        <w:rPr>
          <w:rFonts w:ascii="ＭＳ 明朝" w:hAnsi="ＭＳ 明朝"/>
          <w:szCs w:val="21"/>
        </w:rPr>
        <w:t>【倫理的配慮】</w:t>
      </w:r>
      <w:r w:rsidR="00590623">
        <w:rPr>
          <w:rFonts w:ascii="ＭＳ 明朝" w:hAnsi="ＭＳ 明朝" w:hint="eastAsia"/>
          <w:szCs w:val="21"/>
        </w:rPr>
        <w:t>所属大学の</w:t>
      </w:r>
      <w:r w:rsidR="00664139">
        <w:rPr>
          <w:rFonts w:ascii="ＭＳ 明朝" w:hAnsi="ＭＳ 明朝" w:hint="eastAsia"/>
          <w:szCs w:val="21"/>
        </w:rPr>
        <w:t>倫理委員会</w:t>
      </w:r>
      <w:r w:rsidR="00590623">
        <w:rPr>
          <w:rFonts w:ascii="ＭＳ 明朝" w:hAnsi="ＭＳ 明朝" w:hint="eastAsia"/>
          <w:szCs w:val="21"/>
        </w:rPr>
        <w:t xml:space="preserve">（承認番号　</w:t>
      </w:r>
      <w:r w:rsidR="00CD3D4F">
        <w:rPr>
          <w:rFonts w:ascii="ＭＳ 明朝" w:hAnsi="ＭＳ 明朝" w:hint="eastAsia"/>
          <w:szCs w:val="21"/>
        </w:rPr>
        <w:t>20</w:t>
      </w:r>
      <w:r w:rsidR="00553EF9">
        <w:rPr>
          <w:rFonts w:ascii="ＭＳ 明朝" w:hAnsi="ＭＳ 明朝" w:hint="eastAsia"/>
          <w:szCs w:val="21"/>
        </w:rPr>
        <w:t>22</w:t>
      </w:r>
      <w:r w:rsidR="00CD3D4F">
        <w:rPr>
          <w:rFonts w:ascii="ＭＳ 明朝" w:hAnsi="ＭＳ 明朝" w:hint="eastAsia"/>
          <w:szCs w:val="21"/>
        </w:rPr>
        <w:t>1231</w:t>
      </w:r>
      <w:r w:rsidR="00590623">
        <w:rPr>
          <w:rFonts w:ascii="ＭＳ 明朝" w:hAnsi="ＭＳ 明朝" w:hint="eastAsia"/>
          <w:szCs w:val="21"/>
        </w:rPr>
        <w:t>）において</w:t>
      </w:r>
      <w:r w:rsidR="00664139">
        <w:rPr>
          <w:rFonts w:ascii="ＭＳ 明朝" w:hAnsi="ＭＳ 明朝" w:hint="eastAsia"/>
          <w:szCs w:val="21"/>
        </w:rPr>
        <w:t>承認を得て実施した。</w:t>
      </w:r>
    </w:p>
    <w:p w14:paraId="3D706CE1" w14:textId="77777777" w:rsidR="00BA209C" w:rsidRPr="00110E94" w:rsidRDefault="00BA209C" w:rsidP="00EF3631">
      <w:pPr>
        <w:snapToGrid w:val="0"/>
        <w:spacing w:line="312" w:lineRule="auto"/>
        <w:ind w:rightChars="-270" w:right="-612"/>
        <w:rPr>
          <w:rFonts w:ascii="ＭＳ 明朝" w:hAnsi="ＭＳ 明朝"/>
          <w:szCs w:val="21"/>
        </w:rPr>
      </w:pPr>
      <w:r w:rsidRPr="00110E94">
        <w:rPr>
          <w:rFonts w:ascii="ＭＳ 明朝" w:hAnsi="ＭＳ 明朝"/>
          <w:szCs w:val="21"/>
        </w:rPr>
        <w:t>【結果】</w:t>
      </w:r>
    </w:p>
    <w:p w14:paraId="1D0DDA78" w14:textId="77777777" w:rsidR="00536C5D" w:rsidRPr="00110E94" w:rsidRDefault="00BA209C" w:rsidP="000E2CCE">
      <w:pPr>
        <w:snapToGrid w:val="0"/>
        <w:spacing w:line="312" w:lineRule="auto"/>
        <w:ind w:right="-2"/>
        <w:rPr>
          <w:b/>
          <w:szCs w:val="21"/>
        </w:rPr>
      </w:pPr>
      <w:r w:rsidRPr="00110E94">
        <w:rPr>
          <w:rFonts w:ascii="ＭＳ 明朝" w:hAnsi="ＭＳ 明朝"/>
          <w:szCs w:val="21"/>
        </w:rPr>
        <w:t>【考察】</w:t>
      </w:r>
      <w:r w:rsidR="007E0216" w:rsidRPr="007E0216">
        <w:rPr>
          <w:rFonts w:ascii="ＭＳ 明朝" w:hAnsi="ＭＳ 明朝" w:hint="eastAsia"/>
          <w:szCs w:val="21"/>
        </w:rPr>
        <w:t>永野</w:t>
      </w:r>
      <w:r w:rsidR="007E0216">
        <w:rPr>
          <w:rFonts w:ascii="ＭＳ 明朝" w:hAnsi="ＭＳ 明朝" w:hint="eastAsia"/>
          <w:szCs w:val="21"/>
        </w:rPr>
        <w:t>他（2015）は、</w:t>
      </w:r>
      <w:r w:rsidR="007E0216" w:rsidRPr="007E0216">
        <w:rPr>
          <w:rFonts w:ascii="ＭＳ 明朝" w:hAnsi="ＭＳ 明朝" w:hint="eastAsia"/>
          <w:szCs w:val="21"/>
        </w:rPr>
        <w:t>看護職者の倫理的行動に関する文献を検討した結果、看護職者の職業活動における倫理的行動の全容を明らかにし</w:t>
      </w:r>
      <w:r w:rsidR="007E0216">
        <w:rPr>
          <w:rFonts w:ascii="ＭＳ 明朝" w:hAnsi="ＭＳ 明朝" w:hint="eastAsia"/>
          <w:szCs w:val="21"/>
        </w:rPr>
        <w:t>ている。本研究においても、・・・</w:t>
      </w:r>
    </w:p>
    <w:p w14:paraId="3782E232" w14:textId="77777777" w:rsidR="00536C5D" w:rsidRPr="00664139" w:rsidRDefault="00664139" w:rsidP="00EF3631">
      <w:pPr>
        <w:snapToGrid w:val="0"/>
        <w:spacing w:line="312" w:lineRule="auto"/>
        <w:ind w:rightChars="-270" w:right="-612"/>
        <w:rPr>
          <w:szCs w:val="21"/>
        </w:rPr>
      </w:pPr>
      <w:r w:rsidRPr="00664139">
        <w:rPr>
          <w:rFonts w:hint="eastAsia"/>
          <w:szCs w:val="21"/>
        </w:rPr>
        <w:t>【結論】</w:t>
      </w:r>
      <w:r>
        <w:rPr>
          <w:rFonts w:hint="eastAsia"/>
          <w:szCs w:val="21"/>
        </w:rPr>
        <w:t>→記載がなくても構いません。</w:t>
      </w:r>
    </w:p>
    <w:p w14:paraId="332C5F46" w14:textId="77777777" w:rsidR="00536C5D" w:rsidRDefault="00536C5D" w:rsidP="00EF3631">
      <w:pPr>
        <w:snapToGrid w:val="0"/>
        <w:spacing w:line="312" w:lineRule="auto"/>
        <w:ind w:rightChars="-270" w:right="-612"/>
        <w:rPr>
          <w:b/>
          <w:szCs w:val="21"/>
        </w:rPr>
      </w:pPr>
    </w:p>
    <w:p w14:paraId="484FC25E" w14:textId="77777777" w:rsidR="00536C5D" w:rsidRDefault="00536C5D" w:rsidP="00EF3631">
      <w:pPr>
        <w:snapToGrid w:val="0"/>
        <w:spacing w:line="312" w:lineRule="auto"/>
        <w:ind w:rightChars="-270" w:right="-612"/>
        <w:rPr>
          <w:b/>
          <w:szCs w:val="21"/>
        </w:rPr>
      </w:pPr>
    </w:p>
    <w:p w14:paraId="36E063FE" w14:textId="77777777" w:rsidR="00536C5D" w:rsidRDefault="00536C5D" w:rsidP="00EF3631">
      <w:pPr>
        <w:snapToGrid w:val="0"/>
        <w:spacing w:line="312" w:lineRule="auto"/>
        <w:ind w:rightChars="-270" w:right="-612"/>
        <w:rPr>
          <w:b/>
          <w:szCs w:val="21"/>
        </w:rPr>
      </w:pPr>
    </w:p>
    <w:p w14:paraId="5968EAED" w14:textId="77777777" w:rsidR="00536C5D" w:rsidRDefault="00536C5D" w:rsidP="00EF3631">
      <w:pPr>
        <w:snapToGrid w:val="0"/>
        <w:spacing w:line="312" w:lineRule="auto"/>
        <w:ind w:rightChars="-270" w:right="-612"/>
        <w:rPr>
          <w:b/>
          <w:szCs w:val="21"/>
        </w:rPr>
      </w:pPr>
    </w:p>
    <w:p w14:paraId="29097644" w14:textId="77777777" w:rsidR="00536C5D" w:rsidRDefault="00536C5D" w:rsidP="00EF3631">
      <w:pPr>
        <w:snapToGrid w:val="0"/>
        <w:spacing w:line="312" w:lineRule="auto"/>
        <w:ind w:rightChars="-270" w:right="-612"/>
        <w:rPr>
          <w:b/>
          <w:szCs w:val="21"/>
        </w:rPr>
      </w:pPr>
    </w:p>
    <w:p w14:paraId="6B0AE551" w14:textId="77777777" w:rsidR="00536C5D" w:rsidRDefault="00536C5D" w:rsidP="00EF3631">
      <w:pPr>
        <w:snapToGrid w:val="0"/>
        <w:spacing w:line="312" w:lineRule="auto"/>
        <w:ind w:rightChars="-270" w:right="-612"/>
        <w:rPr>
          <w:b/>
          <w:szCs w:val="21"/>
        </w:rPr>
      </w:pPr>
    </w:p>
    <w:p w14:paraId="1C0C53BB" w14:textId="77777777" w:rsidR="00536C5D" w:rsidRDefault="00536C5D" w:rsidP="00EF3631">
      <w:pPr>
        <w:snapToGrid w:val="0"/>
        <w:spacing w:line="312" w:lineRule="auto"/>
        <w:ind w:rightChars="-270" w:right="-612"/>
        <w:rPr>
          <w:b/>
          <w:szCs w:val="21"/>
        </w:rPr>
      </w:pPr>
    </w:p>
    <w:p w14:paraId="1FF4F7CA" w14:textId="77777777" w:rsidR="00536C5D" w:rsidRDefault="00536C5D" w:rsidP="00EF3631">
      <w:pPr>
        <w:snapToGrid w:val="0"/>
        <w:spacing w:line="312" w:lineRule="auto"/>
        <w:ind w:rightChars="-270" w:right="-612"/>
        <w:rPr>
          <w:b/>
          <w:szCs w:val="21"/>
        </w:rPr>
      </w:pPr>
    </w:p>
    <w:p w14:paraId="13D2C578" w14:textId="77777777" w:rsidR="007225D1" w:rsidRDefault="007225D1" w:rsidP="00EF3631">
      <w:pPr>
        <w:snapToGrid w:val="0"/>
        <w:spacing w:line="312" w:lineRule="auto"/>
        <w:ind w:rightChars="-270" w:right="-612"/>
        <w:rPr>
          <w:b/>
          <w:szCs w:val="21"/>
        </w:rPr>
      </w:pPr>
    </w:p>
    <w:p w14:paraId="17EE5234" w14:textId="77777777" w:rsidR="007225D1" w:rsidRDefault="007225D1" w:rsidP="00EF3631">
      <w:pPr>
        <w:snapToGrid w:val="0"/>
        <w:spacing w:line="312" w:lineRule="auto"/>
        <w:ind w:rightChars="-270" w:right="-612"/>
        <w:rPr>
          <w:b/>
          <w:szCs w:val="21"/>
        </w:rPr>
      </w:pPr>
    </w:p>
    <w:p w14:paraId="2CD464EA" w14:textId="77777777" w:rsidR="007225D1" w:rsidRDefault="007225D1" w:rsidP="00EF3631">
      <w:pPr>
        <w:snapToGrid w:val="0"/>
        <w:spacing w:line="312" w:lineRule="auto"/>
        <w:ind w:rightChars="-270" w:right="-612"/>
        <w:rPr>
          <w:b/>
          <w:szCs w:val="21"/>
        </w:rPr>
      </w:pPr>
    </w:p>
    <w:p w14:paraId="6B303E8B" w14:textId="77777777" w:rsidR="007225D1" w:rsidRDefault="007225D1" w:rsidP="00EF3631">
      <w:pPr>
        <w:snapToGrid w:val="0"/>
        <w:spacing w:line="312" w:lineRule="auto"/>
        <w:ind w:rightChars="-270" w:right="-612"/>
        <w:rPr>
          <w:b/>
          <w:szCs w:val="21"/>
        </w:rPr>
      </w:pPr>
    </w:p>
    <w:p w14:paraId="34DC5D06" w14:textId="77777777" w:rsidR="007225D1" w:rsidRDefault="007225D1" w:rsidP="00EF3631">
      <w:pPr>
        <w:snapToGrid w:val="0"/>
        <w:spacing w:line="312" w:lineRule="auto"/>
        <w:ind w:rightChars="-270" w:right="-612"/>
        <w:rPr>
          <w:b/>
          <w:szCs w:val="21"/>
        </w:rPr>
      </w:pPr>
    </w:p>
    <w:p w14:paraId="04E972D8" w14:textId="77777777" w:rsidR="007225D1" w:rsidRDefault="007225D1" w:rsidP="00EF3631">
      <w:pPr>
        <w:snapToGrid w:val="0"/>
        <w:spacing w:line="312" w:lineRule="auto"/>
        <w:ind w:rightChars="-270" w:right="-612"/>
        <w:rPr>
          <w:b/>
          <w:szCs w:val="21"/>
        </w:rPr>
      </w:pPr>
    </w:p>
    <w:p w14:paraId="0AE77CC6" w14:textId="77777777" w:rsidR="007E0216" w:rsidRDefault="007E0216" w:rsidP="00EF3631">
      <w:pPr>
        <w:snapToGrid w:val="0"/>
        <w:spacing w:line="312" w:lineRule="auto"/>
        <w:ind w:rightChars="-270" w:right="-612"/>
        <w:rPr>
          <w:b/>
          <w:szCs w:val="21"/>
        </w:rPr>
      </w:pPr>
    </w:p>
    <w:p w14:paraId="6DAA6329" w14:textId="77777777" w:rsidR="000E2CCE" w:rsidRDefault="000E2CCE" w:rsidP="00EF3631">
      <w:pPr>
        <w:snapToGrid w:val="0"/>
        <w:spacing w:line="312" w:lineRule="auto"/>
        <w:ind w:rightChars="-270" w:right="-612"/>
        <w:rPr>
          <w:b/>
          <w:szCs w:val="21"/>
        </w:rPr>
      </w:pPr>
    </w:p>
    <w:p w14:paraId="3CAB14AE" w14:textId="77777777" w:rsidR="000E2CCE" w:rsidRDefault="000E2CCE" w:rsidP="00EF3631">
      <w:pPr>
        <w:snapToGrid w:val="0"/>
        <w:spacing w:line="312" w:lineRule="auto"/>
        <w:ind w:rightChars="-270" w:right="-612"/>
        <w:rPr>
          <w:b/>
          <w:szCs w:val="21"/>
        </w:rPr>
      </w:pPr>
    </w:p>
    <w:p w14:paraId="0A452990" w14:textId="77777777" w:rsidR="007225D1" w:rsidRDefault="001F4D93" w:rsidP="00EF3631">
      <w:pPr>
        <w:snapToGrid w:val="0"/>
        <w:spacing w:line="312" w:lineRule="auto"/>
        <w:ind w:rightChars="-270" w:right="-612"/>
        <w:rPr>
          <w:b/>
          <w:szCs w:val="21"/>
        </w:rPr>
      </w:pPr>
      <w:r>
        <w:rPr>
          <w:rFonts w:hint="eastAsia"/>
          <w:b/>
          <w:szCs w:val="21"/>
        </w:rPr>
        <w:t>文献</w:t>
      </w:r>
    </w:p>
    <w:p w14:paraId="1A581E54" w14:textId="77777777" w:rsidR="000E2CCE" w:rsidRPr="000E2CCE" w:rsidRDefault="000E2CCE" w:rsidP="000E2CCE">
      <w:pPr>
        <w:snapToGrid w:val="0"/>
        <w:spacing w:line="312" w:lineRule="auto"/>
        <w:ind w:left="227" w:rightChars="-270" w:right="-612" w:hangingChars="100" w:hanging="227"/>
        <w:rPr>
          <w:b/>
          <w:szCs w:val="21"/>
        </w:rPr>
      </w:pPr>
      <w:r w:rsidRPr="007E0216">
        <w:rPr>
          <w:rFonts w:hint="eastAsia"/>
          <w:szCs w:val="21"/>
        </w:rPr>
        <w:t>永野光子，舟島なをみ，鹿島嘉佐音（</w:t>
      </w:r>
      <w:r w:rsidRPr="007E0216">
        <w:rPr>
          <w:rFonts w:hint="eastAsia"/>
          <w:szCs w:val="21"/>
        </w:rPr>
        <w:t>2015</w:t>
      </w:r>
      <w:r w:rsidRPr="007E0216">
        <w:rPr>
          <w:rFonts w:hint="eastAsia"/>
          <w:szCs w:val="21"/>
        </w:rPr>
        <w:t>）：病院に勤務する看護師の倫理的行動．看護教育学研究</w:t>
      </w:r>
      <w:r>
        <w:rPr>
          <w:rFonts w:hint="eastAsia"/>
          <w:szCs w:val="21"/>
        </w:rPr>
        <w:t>，</w:t>
      </w:r>
      <w:r w:rsidRPr="007E0216">
        <w:rPr>
          <w:szCs w:val="21"/>
        </w:rPr>
        <w:t>24</w:t>
      </w:r>
      <w:r w:rsidRPr="007E0216">
        <w:rPr>
          <w:rFonts w:hint="eastAsia"/>
          <w:szCs w:val="21"/>
        </w:rPr>
        <w:t>（</w:t>
      </w:r>
      <w:r w:rsidRPr="007E0216">
        <w:rPr>
          <w:szCs w:val="21"/>
        </w:rPr>
        <w:t>2</w:t>
      </w:r>
      <w:r w:rsidRPr="007E0216">
        <w:rPr>
          <w:rFonts w:hint="eastAsia"/>
          <w:szCs w:val="21"/>
        </w:rPr>
        <w:t>），</w:t>
      </w:r>
      <w:r w:rsidRPr="007E0216">
        <w:rPr>
          <w:szCs w:val="21"/>
        </w:rPr>
        <w:t>12</w:t>
      </w:r>
      <w:r w:rsidRPr="007E0216">
        <w:rPr>
          <w:rFonts w:ascii="Times New Roman" w:hAnsi="Times New Roman"/>
          <w:szCs w:val="21"/>
        </w:rPr>
        <w:t>‒</w:t>
      </w:r>
      <w:r w:rsidRPr="007E0216">
        <w:rPr>
          <w:szCs w:val="21"/>
        </w:rPr>
        <w:t>13</w:t>
      </w:r>
      <w:r w:rsidRPr="007E0216">
        <w:rPr>
          <w:rFonts w:hint="eastAsia"/>
          <w:szCs w:val="21"/>
        </w:rPr>
        <w:t>．</w:t>
      </w:r>
    </w:p>
    <w:p w14:paraId="41904C04" w14:textId="77777777" w:rsidR="001F4D93" w:rsidRPr="007E0216" w:rsidRDefault="001F4D93" w:rsidP="007E0216">
      <w:pPr>
        <w:snapToGrid w:val="0"/>
        <w:spacing w:line="312" w:lineRule="auto"/>
        <w:ind w:left="227" w:rightChars="-270" w:right="-612" w:hangingChars="100" w:hanging="227"/>
        <w:rPr>
          <w:szCs w:val="21"/>
        </w:rPr>
      </w:pPr>
      <w:r w:rsidRPr="007E0216">
        <w:rPr>
          <w:rFonts w:hint="eastAsia"/>
          <w:szCs w:val="21"/>
        </w:rPr>
        <w:t>照沼則子，武井テル（</w:t>
      </w:r>
      <w:r w:rsidRPr="007E0216">
        <w:rPr>
          <w:rFonts w:hint="eastAsia"/>
          <w:szCs w:val="21"/>
        </w:rPr>
        <w:t>201</w:t>
      </w:r>
      <w:r w:rsidR="007E0216" w:rsidRPr="007E0216">
        <w:rPr>
          <w:rFonts w:hint="eastAsia"/>
          <w:szCs w:val="21"/>
        </w:rPr>
        <w:t>5</w:t>
      </w:r>
      <w:r w:rsidR="007E0216" w:rsidRPr="007E0216">
        <w:rPr>
          <w:rFonts w:hint="eastAsia"/>
          <w:szCs w:val="21"/>
        </w:rPr>
        <w:t>）：</w:t>
      </w:r>
      <w:r w:rsidRPr="007E0216">
        <w:rPr>
          <w:rFonts w:hint="eastAsia"/>
          <w:szCs w:val="21"/>
        </w:rPr>
        <w:t>第</w:t>
      </w:r>
      <w:r w:rsidRPr="007E0216">
        <w:rPr>
          <w:rFonts w:hint="eastAsia"/>
          <w:szCs w:val="21"/>
        </w:rPr>
        <w:t>1</w:t>
      </w:r>
      <w:r w:rsidRPr="007E0216">
        <w:rPr>
          <w:rFonts w:hint="eastAsia"/>
          <w:szCs w:val="21"/>
        </w:rPr>
        <w:t>章　看護倫理の基礎知識．チームの倫理的感受性がぐんと上がる！現場でできる「看護倫理」教育・実践マニュアル．</w:t>
      </w:r>
      <w:r w:rsidR="007E0216" w:rsidRPr="007E0216">
        <w:rPr>
          <w:rFonts w:hint="eastAsia"/>
          <w:szCs w:val="21"/>
        </w:rPr>
        <w:t>メディカ出版．</w:t>
      </w:r>
    </w:p>
    <w:tbl>
      <w:tblPr>
        <w:tblStyle w:val="a7"/>
        <w:tblpPr w:leftFromText="142" w:rightFromText="142" w:tblpY="-510"/>
        <w:tblW w:w="0" w:type="auto"/>
        <w:tblLook w:val="04A0" w:firstRow="1" w:lastRow="0" w:firstColumn="1" w:lastColumn="0" w:noHBand="0" w:noVBand="1"/>
      </w:tblPr>
      <w:tblGrid>
        <w:gridCol w:w="1555"/>
      </w:tblGrid>
      <w:tr w:rsidR="000E2CCE" w14:paraId="22D9746A" w14:textId="77777777" w:rsidTr="00B7089F">
        <w:trPr>
          <w:trHeight w:val="330"/>
        </w:trPr>
        <w:tc>
          <w:tcPr>
            <w:tcW w:w="1555" w:type="dxa"/>
          </w:tcPr>
          <w:p w14:paraId="57C10494" w14:textId="77777777" w:rsidR="000E2CCE" w:rsidRDefault="000E2CCE" w:rsidP="00B7089F">
            <w:pPr>
              <w:snapToGrid w:val="0"/>
              <w:spacing w:line="312" w:lineRule="auto"/>
              <w:ind w:rightChars="-270" w:right="-612" w:firstLineChars="100" w:firstLine="298"/>
              <w:rPr>
                <w:rFonts w:ascii="ＭＳ 明朝" w:hAnsi="ＭＳ 明朝"/>
                <w:b/>
                <w:sz w:val="28"/>
                <w:szCs w:val="21"/>
              </w:rPr>
            </w:pPr>
            <w:r>
              <w:rPr>
                <w:rFonts w:ascii="ＭＳ 明朝" w:hAnsi="ＭＳ 明朝" w:hint="eastAsia"/>
                <w:b/>
                <w:sz w:val="28"/>
                <w:szCs w:val="21"/>
              </w:rPr>
              <w:lastRenderedPageBreak/>
              <w:t>例２）</w:t>
            </w:r>
          </w:p>
        </w:tc>
      </w:tr>
    </w:tbl>
    <w:p w14:paraId="0B53C766" w14:textId="77777777" w:rsidR="007225D1" w:rsidRDefault="007225D1" w:rsidP="000E2CCE">
      <w:pPr>
        <w:snapToGrid w:val="0"/>
        <w:spacing w:line="312" w:lineRule="auto"/>
        <w:ind w:rightChars="-270" w:right="-612"/>
        <w:jc w:val="center"/>
        <w:rPr>
          <w:rFonts w:ascii="ＭＳ 明朝" w:hAnsi="ＭＳ 明朝"/>
          <w:sz w:val="28"/>
          <w:szCs w:val="21"/>
        </w:rPr>
      </w:pPr>
      <w:r>
        <w:rPr>
          <w:rFonts w:ascii="ＭＳ 明朝" w:hAnsi="ＭＳ 明朝" w:hint="eastAsia"/>
          <w:sz w:val="28"/>
          <w:szCs w:val="21"/>
        </w:rPr>
        <w:t>A総合病院</w:t>
      </w:r>
      <w:r w:rsidR="00CD3D4F" w:rsidRPr="00CD3D4F">
        <w:rPr>
          <w:rFonts w:ascii="ＭＳ 明朝" w:hAnsi="ＭＳ 明朝" w:hint="eastAsia"/>
          <w:sz w:val="28"/>
          <w:szCs w:val="21"/>
        </w:rPr>
        <w:t>における口腔内環境改善のための取り組み</w:t>
      </w:r>
    </w:p>
    <w:p w14:paraId="28155312" w14:textId="77777777" w:rsidR="007225D1" w:rsidRPr="000E2CCE" w:rsidRDefault="007225D1" w:rsidP="007225D1">
      <w:pPr>
        <w:ind w:right="420"/>
        <w:jc w:val="center"/>
        <w:rPr>
          <w:rFonts w:ascii="ＭＳ 明朝" w:hAnsi="ＭＳ 明朝"/>
          <w:sz w:val="24"/>
          <w:szCs w:val="21"/>
        </w:rPr>
      </w:pPr>
    </w:p>
    <w:p w14:paraId="5520AA29" w14:textId="77777777" w:rsidR="007225D1" w:rsidRPr="00091714" w:rsidRDefault="00CD3D4F" w:rsidP="007225D1">
      <w:pPr>
        <w:ind w:right="420"/>
        <w:jc w:val="center"/>
        <w:rPr>
          <w:rFonts w:ascii="ＭＳ 明朝" w:hAnsi="ＭＳ 明朝"/>
          <w:sz w:val="24"/>
          <w:szCs w:val="21"/>
        </w:rPr>
      </w:pPr>
      <w:r w:rsidRPr="00091714">
        <w:rPr>
          <w:rFonts w:ascii="ＭＳ 明朝" w:hAnsi="ＭＳ 明朝" w:hint="eastAsia"/>
          <w:sz w:val="24"/>
          <w:szCs w:val="21"/>
        </w:rPr>
        <w:t>○静岡花子</w:t>
      </w:r>
      <w:r w:rsidR="00123453" w:rsidRPr="00091714">
        <w:rPr>
          <w:rFonts w:ascii="ＭＳ 明朝" w:hAnsi="ＭＳ 明朝" w:hint="eastAsia"/>
          <w:sz w:val="24"/>
          <w:szCs w:val="21"/>
          <w:vertAlign w:val="superscript"/>
        </w:rPr>
        <w:t>1</w:t>
      </w:r>
      <w:r w:rsidR="007225D1" w:rsidRPr="00091714">
        <w:rPr>
          <w:rFonts w:ascii="ＭＳ 明朝" w:hAnsi="ＭＳ 明朝" w:hint="eastAsia"/>
          <w:sz w:val="24"/>
          <w:szCs w:val="21"/>
          <w:vertAlign w:val="superscript"/>
        </w:rPr>
        <w:t>）</w:t>
      </w:r>
      <w:r w:rsidRPr="00091714">
        <w:rPr>
          <w:rFonts w:ascii="ＭＳ 明朝" w:hAnsi="ＭＳ 明朝" w:hint="eastAsia"/>
          <w:sz w:val="24"/>
          <w:szCs w:val="21"/>
        </w:rPr>
        <w:t>、</w:t>
      </w:r>
      <w:r w:rsidR="00123453" w:rsidRPr="00091714">
        <w:rPr>
          <w:rFonts w:ascii="ＭＳ 明朝" w:hAnsi="ＭＳ 明朝" w:hint="eastAsia"/>
          <w:sz w:val="24"/>
          <w:szCs w:val="21"/>
        </w:rPr>
        <w:t>聖隷太郎</w:t>
      </w:r>
      <w:r w:rsidR="00123453" w:rsidRPr="00091714">
        <w:rPr>
          <w:rFonts w:ascii="ＭＳ 明朝" w:hAnsi="ＭＳ 明朝" w:hint="eastAsia"/>
          <w:sz w:val="24"/>
          <w:szCs w:val="21"/>
          <w:vertAlign w:val="superscript"/>
        </w:rPr>
        <w:t>2</w:t>
      </w:r>
      <w:r w:rsidR="00123453" w:rsidRPr="00091714">
        <w:rPr>
          <w:rFonts w:ascii="ＭＳ 明朝" w:hAnsi="ＭＳ 明朝"/>
          <w:sz w:val="24"/>
          <w:szCs w:val="21"/>
          <w:vertAlign w:val="superscript"/>
        </w:rPr>
        <w:t>)</w:t>
      </w:r>
      <w:r w:rsidR="00123453" w:rsidRPr="00091714">
        <w:rPr>
          <w:rFonts w:ascii="ＭＳ 明朝" w:hAnsi="ＭＳ 明朝" w:hint="eastAsia"/>
          <w:sz w:val="24"/>
          <w:szCs w:val="21"/>
        </w:rPr>
        <w:t>、</w:t>
      </w:r>
      <w:r w:rsidRPr="00091714">
        <w:rPr>
          <w:rFonts w:ascii="ＭＳ 明朝" w:hAnsi="ＭＳ 明朝" w:hint="eastAsia"/>
          <w:sz w:val="24"/>
          <w:szCs w:val="21"/>
        </w:rPr>
        <w:t>遠州みち</w:t>
      </w:r>
      <w:r w:rsidR="007225D1" w:rsidRPr="00091714">
        <w:rPr>
          <w:rFonts w:ascii="ＭＳ 明朝" w:hAnsi="ＭＳ 明朝" w:hint="eastAsia"/>
          <w:sz w:val="24"/>
          <w:szCs w:val="21"/>
        </w:rPr>
        <w:t>子</w:t>
      </w:r>
      <w:r w:rsidR="00123453" w:rsidRPr="00091714">
        <w:rPr>
          <w:rFonts w:ascii="ＭＳ 明朝" w:hAnsi="ＭＳ 明朝" w:hint="eastAsia"/>
          <w:sz w:val="24"/>
          <w:szCs w:val="21"/>
          <w:vertAlign w:val="superscript"/>
        </w:rPr>
        <w:t>2</w:t>
      </w:r>
      <w:r w:rsidR="007225D1" w:rsidRPr="00091714">
        <w:rPr>
          <w:rFonts w:ascii="ＭＳ 明朝" w:hAnsi="ＭＳ 明朝" w:hint="eastAsia"/>
          <w:sz w:val="24"/>
          <w:szCs w:val="21"/>
          <w:vertAlign w:val="superscript"/>
        </w:rPr>
        <w:t>）</w:t>
      </w:r>
    </w:p>
    <w:p w14:paraId="612CD1D1" w14:textId="77777777" w:rsidR="007225D1" w:rsidRPr="00091714" w:rsidRDefault="00123453" w:rsidP="007225D1">
      <w:pPr>
        <w:ind w:right="-1" w:firstLine="840"/>
        <w:jc w:val="center"/>
        <w:rPr>
          <w:rFonts w:ascii="ＭＳ 明朝" w:eastAsia="SimSun" w:hAnsi="ＭＳ 明朝"/>
          <w:sz w:val="24"/>
          <w:szCs w:val="21"/>
        </w:rPr>
      </w:pPr>
      <w:r w:rsidRPr="00091714">
        <w:rPr>
          <w:rFonts w:ascii="ＭＳ 明朝" w:hAnsi="ＭＳ 明朝" w:hint="eastAsia"/>
          <w:sz w:val="24"/>
          <w:szCs w:val="21"/>
        </w:rPr>
        <w:t>1）駿河市総合病院　2</w:t>
      </w:r>
      <w:r w:rsidR="007225D1" w:rsidRPr="00091714">
        <w:rPr>
          <w:rFonts w:ascii="ＭＳ 明朝" w:hAnsi="ＭＳ 明朝" w:hint="eastAsia"/>
          <w:sz w:val="24"/>
          <w:szCs w:val="21"/>
        </w:rPr>
        <w:t xml:space="preserve">）聖隷クリストファー大学　</w:t>
      </w:r>
    </w:p>
    <w:p w14:paraId="0F7A207C" w14:textId="77777777" w:rsidR="007225D1" w:rsidRPr="00091714" w:rsidRDefault="007225D1" w:rsidP="007225D1">
      <w:pPr>
        <w:snapToGrid w:val="0"/>
        <w:spacing w:line="312" w:lineRule="auto"/>
        <w:ind w:rightChars="-270" w:right="-612"/>
        <w:jc w:val="center"/>
        <w:rPr>
          <w:b/>
          <w:szCs w:val="21"/>
        </w:rPr>
      </w:pPr>
    </w:p>
    <w:p w14:paraId="5B3CFB8E" w14:textId="77777777" w:rsidR="005258A1" w:rsidRPr="00091714" w:rsidRDefault="005258A1" w:rsidP="00A62D92">
      <w:pPr>
        <w:snapToGrid w:val="0"/>
        <w:spacing w:line="312" w:lineRule="auto"/>
        <w:ind w:rightChars="-63" w:right="-143"/>
        <w:jc w:val="left"/>
        <w:rPr>
          <w:rFonts w:asciiTheme="minorEastAsia" w:eastAsiaTheme="minorEastAsia" w:hAnsiTheme="minorEastAsia"/>
          <w:szCs w:val="21"/>
        </w:rPr>
      </w:pPr>
      <w:r w:rsidRPr="00091714">
        <w:rPr>
          <w:rFonts w:asciiTheme="minorEastAsia" w:eastAsiaTheme="minorEastAsia" w:hAnsiTheme="minorEastAsia" w:hint="eastAsia"/>
          <w:szCs w:val="21"/>
        </w:rPr>
        <w:t>【はじめに】</w:t>
      </w:r>
      <w:r w:rsidR="00CD3D4F" w:rsidRPr="00091714">
        <w:rPr>
          <w:rFonts w:asciiTheme="minorEastAsia" w:eastAsiaTheme="minorEastAsia" w:hAnsiTheme="minorEastAsia" w:hint="eastAsia"/>
          <w:szCs w:val="21"/>
        </w:rPr>
        <w:t>A総合病院口腔ケアチームが2018年4月から発足し</w:t>
      </w:r>
      <w:r w:rsidR="00E22230" w:rsidRPr="00091714">
        <w:rPr>
          <w:rFonts w:asciiTheme="minorEastAsia" w:eastAsiaTheme="minorEastAsia" w:hAnsiTheme="minorEastAsia" w:hint="eastAsia"/>
          <w:szCs w:val="21"/>
        </w:rPr>
        <w:t>、歯科医師、看護職などと</w:t>
      </w:r>
      <w:r w:rsidR="00CD3D4F" w:rsidRPr="00091714">
        <w:rPr>
          <w:rFonts w:asciiTheme="minorEastAsia" w:eastAsiaTheme="minorEastAsia" w:hAnsiTheme="minorEastAsia" w:hint="eastAsia"/>
          <w:szCs w:val="21"/>
        </w:rPr>
        <w:t>連携を図りながら</w:t>
      </w:r>
      <w:r w:rsidR="00E22230" w:rsidRPr="00091714">
        <w:rPr>
          <w:rFonts w:asciiTheme="minorEastAsia" w:eastAsiaTheme="minorEastAsia" w:hAnsiTheme="minorEastAsia" w:hint="eastAsia"/>
          <w:szCs w:val="21"/>
        </w:rPr>
        <w:t>、</w:t>
      </w:r>
      <w:r w:rsidR="00CD3D4F" w:rsidRPr="00091714">
        <w:rPr>
          <w:rFonts w:asciiTheme="minorEastAsia" w:eastAsiaTheme="minorEastAsia" w:hAnsiTheme="minorEastAsia" w:hint="eastAsia"/>
          <w:szCs w:val="21"/>
        </w:rPr>
        <w:t>啓発活動やシステムの見直しを含めた積極的介入活動を行っている。この1年間の活動を振り返り実践活動を</w:t>
      </w:r>
      <w:r w:rsidR="00E22230" w:rsidRPr="00091714">
        <w:rPr>
          <w:rFonts w:asciiTheme="minorEastAsia" w:eastAsiaTheme="minorEastAsia" w:hAnsiTheme="minorEastAsia" w:hint="eastAsia"/>
          <w:szCs w:val="21"/>
        </w:rPr>
        <w:t>報告する。</w:t>
      </w:r>
    </w:p>
    <w:p w14:paraId="4D8B4D81" w14:textId="77777777" w:rsidR="005258A1" w:rsidRPr="00091714" w:rsidRDefault="005258A1" w:rsidP="00A62D92">
      <w:pPr>
        <w:snapToGrid w:val="0"/>
        <w:spacing w:line="312" w:lineRule="auto"/>
        <w:ind w:right="-2"/>
        <w:jc w:val="left"/>
        <w:rPr>
          <w:rFonts w:asciiTheme="minorEastAsia" w:eastAsiaTheme="minorEastAsia" w:hAnsiTheme="minorEastAsia"/>
          <w:szCs w:val="21"/>
        </w:rPr>
      </w:pPr>
      <w:r w:rsidRPr="00091714">
        <w:rPr>
          <w:rFonts w:asciiTheme="minorEastAsia" w:eastAsiaTheme="minorEastAsia" w:hAnsiTheme="minorEastAsia" w:hint="eastAsia"/>
          <w:szCs w:val="21"/>
        </w:rPr>
        <w:t>【目的</w:t>
      </w:r>
      <w:r w:rsidR="00E22230" w:rsidRPr="00091714">
        <w:rPr>
          <w:rFonts w:asciiTheme="minorEastAsia" w:eastAsiaTheme="minorEastAsia" w:hAnsiTheme="minorEastAsia" w:hint="eastAsia"/>
          <w:szCs w:val="21"/>
        </w:rPr>
        <w:t>】A総合病院口腔ケアチームにおける、口腔内環境改善に関するケアの視点を導き出すため1年間のかかわりを振り返える。</w:t>
      </w:r>
    </w:p>
    <w:p w14:paraId="74291C4F" w14:textId="77777777" w:rsidR="005258A1" w:rsidRPr="00091714" w:rsidRDefault="005258A1" w:rsidP="00E51F74">
      <w:pPr>
        <w:snapToGrid w:val="0"/>
        <w:spacing w:line="312" w:lineRule="auto"/>
        <w:ind w:rightChars="-270" w:right="-612"/>
        <w:jc w:val="left"/>
        <w:rPr>
          <w:rFonts w:asciiTheme="minorEastAsia" w:eastAsiaTheme="minorEastAsia" w:hAnsiTheme="minorEastAsia"/>
          <w:szCs w:val="21"/>
        </w:rPr>
      </w:pPr>
      <w:r w:rsidRPr="00091714">
        <w:rPr>
          <w:rFonts w:asciiTheme="minorEastAsia" w:eastAsiaTheme="minorEastAsia" w:hAnsiTheme="minorEastAsia" w:hint="eastAsia"/>
          <w:szCs w:val="21"/>
        </w:rPr>
        <w:t>【実践の経過】</w:t>
      </w:r>
    </w:p>
    <w:p w14:paraId="683009B8" w14:textId="77777777" w:rsidR="005258A1" w:rsidRPr="00091714" w:rsidRDefault="005258A1" w:rsidP="00E51F74">
      <w:pPr>
        <w:snapToGrid w:val="0"/>
        <w:spacing w:line="312" w:lineRule="auto"/>
        <w:ind w:rightChars="-270" w:right="-612"/>
        <w:jc w:val="left"/>
        <w:rPr>
          <w:rFonts w:asciiTheme="minorEastAsia" w:eastAsiaTheme="minorEastAsia" w:hAnsiTheme="minorEastAsia"/>
          <w:szCs w:val="21"/>
        </w:rPr>
      </w:pPr>
      <w:r w:rsidRPr="00091714">
        <w:rPr>
          <w:rFonts w:asciiTheme="minorEastAsia" w:eastAsiaTheme="minorEastAsia" w:hAnsiTheme="minorEastAsia" w:hint="eastAsia"/>
          <w:szCs w:val="21"/>
        </w:rPr>
        <w:t xml:space="preserve">　1.取り組み前の現状の評価</w:t>
      </w:r>
    </w:p>
    <w:p w14:paraId="15F1BDF9" w14:textId="77777777" w:rsidR="005258A1" w:rsidRPr="00091714" w:rsidRDefault="005258A1" w:rsidP="00E51F74">
      <w:pPr>
        <w:snapToGrid w:val="0"/>
        <w:spacing w:line="312" w:lineRule="auto"/>
        <w:ind w:rightChars="-270" w:right="-612"/>
        <w:jc w:val="left"/>
        <w:rPr>
          <w:rFonts w:asciiTheme="minorEastAsia" w:eastAsiaTheme="minorEastAsia" w:hAnsiTheme="minorEastAsia"/>
          <w:szCs w:val="21"/>
        </w:rPr>
      </w:pPr>
      <w:r w:rsidRPr="00091714">
        <w:rPr>
          <w:rFonts w:asciiTheme="minorEastAsia" w:eastAsiaTheme="minorEastAsia" w:hAnsiTheme="minorEastAsia" w:hint="eastAsia"/>
          <w:szCs w:val="21"/>
        </w:rPr>
        <w:t xml:space="preserve">　2.取り組みの実施</w:t>
      </w:r>
    </w:p>
    <w:p w14:paraId="7611C309" w14:textId="77777777" w:rsidR="00E51F74" w:rsidRPr="00091714" w:rsidRDefault="005258A1" w:rsidP="00E51F74">
      <w:pPr>
        <w:ind w:leftChars="28" w:left="63"/>
        <w:jc w:val="left"/>
        <w:rPr>
          <w:rFonts w:ascii="ＭＳ 明朝" w:hAnsi="ＭＳ 明朝"/>
          <w:szCs w:val="21"/>
        </w:rPr>
      </w:pPr>
      <w:r w:rsidRPr="00091714">
        <w:rPr>
          <w:rFonts w:asciiTheme="minorEastAsia" w:eastAsiaTheme="minorEastAsia" w:hAnsiTheme="minorEastAsia" w:hint="eastAsia"/>
          <w:szCs w:val="21"/>
        </w:rPr>
        <w:t>【倫理的配慮】</w:t>
      </w:r>
      <w:r w:rsidR="00123453" w:rsidRPr="00091714">
        <w:rPr>
          <w:rFonts w:asciiTheme="minorEastAsia" w:eastAsiaTheme="minorEastAsia" w:hAnsiTheme="minorEastAsia" w:hint="eastAsia"/>
          <w:szCs w:val="21"/>
        </w:rPr>
        <w:t>所属機関の倫理委員会（または、</w:t>
      </w:r>
      <w:r w:rsidR="00E51F74" w:rsidRPr="00091714">
        <w:rPr>
          <w:rFonts w:ascii="ＭＳ 明朝" w:hAnsi="ＭＳ 明朝" w:hint="eastAsia"/>
          <w:szCs w:val="21"/>
        </w:rPr>
        <w:t>所属長</w:t>
      </w:r>
      <w:r w:rsidR="00123453" w:rsidRPr="00091714">
        <w:rPr>
          <w:rFonts w:ascii="ＭＳ 明朝" w:hAnsi="ＭＳ 明朝" w:hint="eastAsia"/>
          <w:szCs w:val="21"/>
        </w:rPr>
        <w:t>）</w:t>
      </w:r>
      <w:r w:rsidR="00E51F74" w:rsidRPr="00091714">
        <w:rPr>
          <w:rFonts w:ascii="ＭＳ 明朝" w:hAnsi="ＭＳ 明朝" w:hint="eastAsia"/>
          <w:szCs w:val="21"/>
        </w:rPr>
        <w:t>の</w:t>
      </w:r>
      <w:r w:rsidR="00E51F74" w:rsidRPr="00091714">
        <w:rPr>
          <w:rFonts w:ascii="ＭＳ 明朝" w:hAnsi="ＭＳ 明朝"/>
          <w:szCs w:val="21"/>
        </w:rPr>
        <w:t>承認を得</w:t>
      </w:r>
      <w:r w:rsidR="00E51F74" w:rsidRPr="00091714">
        <w:rPr>
          <w:rFonts w:ascii="ＭＳ 明朝" w:hAnsi="ＭＳ 明朝" w:hint="eastAsia"/>
          <w:szCs w:val="21"/>
        </w:rPr>
        <w:t>て実施した。</w:t>
      </w:r>
      <w:r w:rsidR="00E51F74" w:rsidRPr="00091714">
        <w:rPr>
          <w:rFonts w:ascii="ＭＳ 明朝" w:hAnsi="ＭＳ 明朝"/>
          <w:szCs w:val="21"/>
        </w:rPr>
        <w:t>対象者へ</w:t>
      </w:r>
      <w:r w:rsidR="00E51F74" w:rsidRPr="00091714">
        <w:rPr>
          <w:rFonts w:ascii="ＭＳ 明朝" w:hAnsi="ＭＳ 明朝" w:hint="eastAsia"/>
          <w:szCs w:val="21"/>
        </w:rPr>
        <w:t>は、研究内容の</w:t>
      </w:r>
      <w:r w:rsidR="00E51F74" w:rsidRPr="00091714">
        <w:rPr>
          <w:rFonts w:ascii="ＭＳ 明朝" w:hAnsi="ＭＳ 明朝"/>
          <w:szCs w:val="21"/>
        </w:rPr>
        <w:t>説明と同意</w:t>
      </w:r>
      <w:r w:rsidR="00E51F74" w:rsidRPr="00091714">
        <w:rPr>
          <w:rFonts w:ascii="ＭＳ 明朝" w:hAnsi="ＭＳ 明朝" w:hint="eastAsia"/>
          <w:szCs w:val="21"/>
        </w:rPr>
        <w:t>を得て、対象者へ</w:t>
      </w:r>
      <w:r w:rsidR="00E51F74" w:rsidRPr="00091714">
        <w:rPr>
          <w:rFonts w:ascii="ＭＳ 明朝" w:hAnsi="ＭＳ 明朝"/>
          <w:szCs w:val="21"/>
        </w:rPr>
        <w:t>負担や不利益</w:t>
      </w:r>
      <w:r w:rsidR="00E51F74" w:rsidRPr="00091714">
        <w:rPr>
          <w:rFonts w:ascii="ＭＳ 明朝" w:hAnsi="ＭＳ 明朝" w:hint="eastAsia"/>
          <w:szCs w:val="21"/>
        </w:rPr>
        <w:t>、</w:t>
      </w:r>
      <w:r w:rsidR="00E51F74" w:rsidRPr="00091714">
        <w:rPr>
          <w:rFonts w:ascii="ＭＳ 明朝" w:hAnsi="ＭＳ 明朝"/>
          <w:szCs w:val="21"/>
        </w:rPr>
        <w:t>プライバシーや個人情報保護への配慮</w:t>
      </w:r>
      <w:r w:rsidR="00E51F74" w:rsidRPr="00091714">
        <w:rPr>
          <w:rFonts w:ascii="ＭＳ 明朝" w:hAnsi="ＭＳ 明朝" w:hint="eastAsia"/>
          <w:szCs w:val="21"/>
        </w:rPr>
        <w:t>をして実施した。</w:t>
      </w:r>
    </w:p>
    <w:p w14:paraId="22741859" w14:textId="77777777" w:rsidR="005258A1" w:rsidRPr="005258A1" w:rsidRDefault="005258A1" w:rsidP="00E51F74">
      <w:pPr>
        <w:snapToGrid w:val="0"/>
        <w:spacing w:line="312" w:lineRule="auto"/>
        <w:ind w:rightChars="-270" w:right="-612"/>
        <w:jc w:val="left"/>
        <w:rPr>
          <w:rFonts w:asciiTheme="minorEastAsia" w:eastAsiaTheme="minorEastAsia" w:hAnsiTheme="minorEastAsia"/>
          <w:szCs w:val="21"/>
        </w:rPr>
      </w:pPr>
      <w:r w:rsidRPr="005258A1">
        <w:rPr>
          <w:rFonts w:asciiTheme="minorEastAsia" w:eastAsiaTheme="minorEastAsia" w:hAnsiTheme="minorEastAsia" w:hint="eastAsia"/>
          <w:szCs w:val="21"/>
        </w:rPr>
        <w:t>【取り組みの結果と評価】</w:t>
      </w:r>
    </w:p>
    <w:p w14:paraId="5AD6CD58" w14:textId="77777777" w:rsidR="005258A1" w:rsidRPr="005258A1" w:rsidRDefault="005258A1" w:rsidP="00E51F74">
      <w:pPr>
        <w:snapToGrid w:val="0"/>
        <w:spacing w:line="312" w:lineRule="auto"/>
        <w:ind w:rightChars="-270" w:right="-612"/>
        <w:jc w:val="left"/>
        <w:rPr>
          <w:rFonts w:asciiTheme="minorEastAsia" w:eastAsiaTheme="minorEastAsia" w:hAnsiTheme="minorEastAsia"/>
          <w:szCs w:val="21"/>
        </w:rPr>
      </w:pPr>
      <w:r w:rsidRPr="005258A1">
        <w:rPr>
          <w:rFonts w:asciiTheme="minorEastAsia" w:eastAsiaTheme="minorEastAsia" w:hAnsiTheme="minorEastAsia" w:hint="eastAsia"/>
          <w:szCs w:val="21"/>
        </w:rPr>
        <w:t>【考察】</w:t>
      </w:r>
    </w:p>
    <w:p w14:paraId="7D909FF4" w14:textId="77777777" w:rsidR="00536C5D" w:rsidRPr="005258A1" w:rsidRDefault="005258A1" w:rsidP="00E51F74">
      <w:pPr>
        <w:snapToGrid w:val="0"/>
        <w:spacing w:line="312" w:lineRule="auto"/>
        <w:ind w:rightChars="-270" w:right="-612"/>
        <w:jc w:val="left"/>
        <w:rPr>
          <w:rFonts w:asciiTheme="minorEastAsia" w:eastAsiaTheme="minorEastAsia" w:hAnsiTheme="minorEastAsia"/>
          <w:b/>
          <w:szCs w:val="21"/>
        </w:rPr>
      </w:pPr>
      <w:r w:rsidRPr="005258A1">
        <w:rPr>
          <w:rFonts w:asciiTheme="minorEastAsia" w:eastAsiaTheme="minorEastAsia" w:hAnsiTheme="minorEastAsia" w:hint="eastAsia"/>
          <w:szCs w:val="21"/>
        </w:rPr>
        <w:t>【まとめ】</w:t>
      </w:r>
      <w:r>
        <w:rPr>
          <w:rFonts w:asciiTheme="minorEastAsia" w:eastAsiaTheme="minorEastAsia" w:hAnsiTheme="minorEastAsia" w:hint="eastAsia"/>
          <w:szCs w:val="21"/>
        </w:rPr>
        <w:t>あるいは</w:t>
      </w:r>
      <w:r w:rsidRPr="005258A1">
        <w:rPr>
          <w:rFonts w:asciiTheme="minorEastAsia" w:eastAsiaTheme="minorEastAsia" w:hAnsiTheme="minorEastAsia" w:cs="ＭＳ Ｐゴシック" w:hint="eastAsia"/>
          <w:color w:val="131313"/>
          <w:kern w:val="0"/>
          <w:szCs w:val="21"/>
        </w:rPr>
        <w:t>【今後の課題】</w:t>
      </w:r>
    </w:p>
    <w:sectPr w:rsidR="00536C5D" w:rsidRPr="005258A1" w:rsidSect="00B4290F">
      <w:pgSz w:w="11906" w:h="16838" w:code="9"/>
      <w:pgMar w:top="1418" w:right="1418" w:bottom="1418" w:left="1418" w:header="851" w:footer="992" w:gutter="0"/>
      <w:cols w:space="425"/>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F33B" w14:textId="77777777" w:rsidR="00BF7D57" w:rsidRDefault="00BF7D57" w:rsidP="00DB5397">
      <w:r>
        <w:separator/>
      </w:r>
    </w:p>
  </w:endnote>
  <w:endnote w:type="continuationSeparator" w:id="0">
    <w:p w14:paraId="15E9E696" w14:textId="77777777" w:rsidR="00BF7D57" w:rsidRDefault="00BF7D57" w:rsidP="00D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C3F80" w14:textId="77777777" w:rsidR="00BF7D57" w:rsidRDefault="00BF7D57" w:rsidP="00DB5397">
      <w:r>
        <w:separator/>
      </w:r>
    </w:p>
  </w:footnote>
  <w:footnote w:type="continuationSeparator" w:id="0">
    <w:p w14:paraId="20C52173" w14:textId="77777777" w:rsidR="00BF7D57" w:rsidRDefault="00BF7D57" w:rsidP="00D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35630"/>
    <w:multiLevelType w:val="multilevel"/>
    <w:tmpl w:val="76A404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5B0FE9"/>
    <w:multiLevelType w:val="hybridMultilevel"/>
    <w:tmpl w:val="1BD65946"/>
    <w:lvl w:ilvl="0" w:tplc="630052BA">
      <w:start w:val="15"/>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FA2BBE"/>
    <w:multiLevelType w:val="hybridMultilevel"/>
    <w:tmpl w:val="5AB8AD42"/>
    <w:lvl w:ilvl="0" w:tplc="98822C5A">
      <w:start w:val="4"/>
      <w:numFmt w:val="decimalFullWidth"/>
      <w:lvlText w:val="%1．"/>
      <w:lvlJc w:val="left"/>
      <w:pPr>
        <w:tabs>
          <w:tab w:val="num" w:pos="405"/>
        </w:tabs>
        <w:ind w:left="405" w:hanging="405"/>
      </w:pPr>
      <w:rPr>
        <w:rFonts w:hint="eastAsia"/>
      </w:rPr>
    </w:lvl>
    <w:lvl w:ilvl="1" w:tplc="4EA44770">
      <w:start w:val="1"/>
      <w:numFmt w:val="decimalFullWidth"/>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B76B34"/>
    <w:multiLevelType w:val="hybridMultilevel"/>
    <w:tmpl w:val="26B656BA"/>
    <w:lvl w:ilvl="0" w:tplc="D05E3186">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A1C221D"/>
    <w:multiLevelType w:val="hybridMultilevel"/>
    <w:tmpl w:val="87D22154"/>
    <w:lvl w:ilvl="0" w:tplc="33661E4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E40405"/>
    <w:multiLevelType w:val="hybridMultilevel"/>
    <w:tmpl w:val="5A840E1C"/>
    <w:lvl w:ilvl="0" w:tplc="7666921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9913E9"/>
    <w:multiLevelType w:val="hybridMultilevel"/>
    <w:tmpl w:val="A14C748C"/>
    <w:lvl w:ilvl="0" w:tplc="43020BD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6E4E77"/>
    <w:multiLevelType w:val="hybridMultilevel"/>
    <w:tmpl w:val="A5A66E5C"/>
    <w:lvl w:ilvl="0" w:tplc="0C380178">
      <w:start w:val="1"/>
      <w:numFmt w:val="decimalFullWidth"/>
      <w:lvlText w:val="%1．"/>
      <w:lvlJc w:val="left"/>
      <w:pPr>
        <w:tabs>
          <w:tab w:val="num" w:pos="420"/>
        </w:tabs>
        <w:ind w:left="420" w:hanging="420"/>
      </w:pPr>
      <w:rPr>
        <w:rFonts w:cs="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011F0E"/>
    <w:multiLevelType w:val="hybridMultilevel"/>
    <w:tmpl w:val="28EC3094"/>
    <w:lvl w:ilvl="0" w:tplc="B510A7B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8412806">
    <w:abstractNumId w:val="8"/>
  </w:num>
  <w:num w:numId="2" w16cid:durableId="350570546">
    <w:abstractNumId w:val="3"/>
  </w:num>
  <w:num w:numId="3" w16cid:durableId="1236890893">
    <w:abstractNumId w:val="6"/>
  </w:num>
  <w:num w:numId="4" w16cid:durableId="1820220032">
    <w:abstractNumId w:val="2"/>
  </w:num>
  <w:num w:numId="5" w16cid:durableId="1707102276">
    <w:abstractNumId w:val="1"/>
  </w:num>
  <w:num w:numId="6" w16cid:durableId="2072999197">
    <w:abstractNumId w:val="4"/>
  </w:num>
  <w:num w:numId="7" w16cid:durableId="1809784757">
    <w:abstractNumId w:val="0"/>
  </w:num>
  <w:num w:numId="8" w16cid:durableId="2064208583">
    <w:abstractNumId w:val="7"/>
  </w:num>
  <w:num w:numId="9" w16cid:durableId="1413816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E04"/>
    <w:rsid w:val="00003FB6"/>
    <w:rsid w:val="00010DB5"/>
    <w:rsid w:val="00016CD2"/>
    <w:rsid w:val="00057A0B"/>
    <w:rsid w:val="00091714"/>
    <w:rsid w:val="00092E0D"/>
    <w:rsid w:val="000E2CCE"/>
    <w:rsid w:val="000E67DC"/>
    <w:rsid w:val="000F1588"/>
    <w:rsid w:val="000F7231"/>
    <w:rsid w:val="00107834"/>
    <w:rsid w:val="00110E94"/>
    <w:rsid w:val="0011119E"/>
    <w:rsid w:val="001161F2"/>
    <w:rsid w:val="00123453"/>
    <w:rsid w:val="00132824"/>
    <w:rsid w:val="00141AEB"/>
    <w:rsid w:val="00161F16"/>
    <w:rsid w:val="001635F7"/>
    <w:rsid w:val="0018428E"/>
    <w:rsid w:val="001968D5"/>
    <w:rsid w:val="001C491B"/>
    <w:rsid w:val="001F4421"/>
    <w:rsid w:val="001F4D93"/>
    <w:rsid w:val="00284DA7"/>
    <w:rsid w:val="002A7AB4"/>
    <w:rsid w:val="002B18B7"/>
    <w:rsid w:val="002C26EE"/>
    <w:rsid w:val="002F3F46"/>
    <w:rsid w:val="003342BF"/>
    <w:rsid w:val="0037259A"/>
    <w:rsid w:val="00373CE6"/>
    <w:rsid w:val="00374AF7"/>
    <w:rsid w:val="003A741F"/>
    <w:rsid w:val="00407ABD"/>
    <w:rsid w:val="00431A60"/>
    <w:rsid w:val="00466592"/>
    <w:rsid w:val="00494979"/>
    <w:rsid w:val="004C29A3"/>
    <w:rsid w:val="004F294E"/>
    <w:rsid w:val="004F2E10"/>
    <w:rsid w:val="004F5C17"/>
    <w:rsid w:val="00524FED"/>
    <w:rsid w:val="005258A1"/>
    <w:rsid w:val="00525967"/>
    <w:rsid w:val="00532CD6"/>
    <w:rsid w:val="00536C5D"/>
    <w:rsid w:val="00553EF9"/>
    <w:rsid w:val="00571AB8"/>
    <w:rsid w:val="005770BA"/>
    <w:rsid w:val="00590623"/>
    <w:rsid w:val="005C4480"/>
    <w:rsid w:val="006171AC"/>
    <w:rsid w:val="00632E04"/>
    <w:rsid w:val="00632F9D"/>
    <w:rsid w:val="00664139"/>
    <w:rsid w:val="006668D3"/>
    <w:rsid w:val="00681B84"/>
    <w:rsid w:val="0068372F"/>
    <w:rsid w:val="006909F4"/>
    <w:rsid w:val="006D58C7"/>
    <w:rsid w:val="006F2851"/>
    <w:rsid w:val="0071627A"/>
    <w:rsid w:val="007208FA"/>
    <w:rsid w:val="00722585"/>
    <w:rsid w:val="007225D1"/>
    <w:rsid w:val="00737B8F"/>
    <w:rsid w:val="00750EEB"/>
    <w:rsid w:val="007617C1"/>
    <w:rsid w:val="007762C0"/>
    <w:rsid w:val="007771BF"/>
    <w:rsid w:val="007950BE"/>
    <w:rsid w:val="007B502C"/>
    <w:rsid w:val="007E0216"/>
    <w:rsid w:val="007E2FF9"/>
    <w:rsid w:val="00823BFC"/>
    <w:rsid w:val="008308E8"/>
    <w:rsid w:val="008423D9"/>
    <w:rsid w:val="00855B6A"/>
    <w:rsid w:val="00861D88"/>
    <w:rsid w:val="008776F2"/>
    <w:rsid w:val="008A04D6"/>
    <w:rsid w:val="008C7DFD"/>
    <w:rsid w:val="008E4000"/>
    <w:rsid w:val="008F0B4B"/>
    <w:rsid w:val="008F1177"/>
    <w:rsid w:val="008F2CE8"/>
    <w:rsid w:val="009225BC"/>
    <w:rsid w:val="00930C7D"/>
    <w:rsid w:val="00941DD3"/>
    <w:rsid w:val="00947EC8"/>
    <w:rsid w:val="009549AD"/>
    <w:rsid w:val="009732C5"/>
    <w:rsid w:val="009768F3"/>
    <w:rsid w:val="00985286"/>
    <w:rsid w:val="009869A0"/>
    <w:rsid w:val="00995084"/>
    <w:rsid w:val="009976E8"/>
    <w:rsid w:val="009C4FA9"/>
    <w:rsid w:val="009C5E09"/>
    <w:rsid w:val="009F3A55"/>
    <w:rsid w:val="00A24205"/>
    <w:rsid w:val="00A243C9"/>
    <w:rsid w:val="00A32662"/>
    <w:rsid w:val="00A62D92"/>
    <w:rsid w:val="00A65A9F"/>
    <w:rsid w:val="00A73861"/>
    <w:rsid w:val="00AA208C"/>
    <w:rsid w:val="00AB7466"/>
    <w:rsid w:val="00AD6793"/>
    <w:rsid w:val="00AF224D"/>
    <w:rsid w:val="00B4244C"/>
    <w:rsid w:val="00B4290F"/>
    <w:rsid w:val="00B440A7"/>
    <w:rsid w:val="00B543E3"/>
    <w:rsid w:val="00B70570"/>
    <w:rsid w:val="00B7089F"/>
    <w:rsid w:val="00B7720D"/>
    <w:rsid w:val="00B95BFA"/>
    <w:rsid w:val="00BA0EDA"/>
    <w:rsid w:val="00BA209C"/>
    <w:rsid w:val="00BA6C84"/>
    <w:rsid w:val="00BC4654"/>
    <w:rsid w:val="00BC558B"/>
    <w:rsid w:val="00BF457D"/>
    <w:rsid w:val="00BF7D57"/>
    <w:rsid w:val="00C25CDC"/>
    <w:rsid w:val="00C340AE"/>
    <w:rsid w:val="00C47121"/>
    <w:rsid w:val="00C640D1"/>
    <w:rsid w:val="00CA30FF"/>
    <w:rsid w:val="00CD06E9"/>
    <w:rsid w:val="00CD3D4F"/>
    <w:rsid w:val="00CD6C79"/>
    <w:rsid w:val="00CE4366"/>
    <w:rsid w:val="00D075B9"/>
    <w:rsid w:val="00D23D6F"/>
    <w:rsid w:val="00D31859"/>
    <w:rsid w:val="00D54FCD"/>
    <w:rsid w:val="00D838B8"/>
    <w:rsid w:val="00DB5397"/>
    <w:rsid w:val="00DE3EE1"/>
    <w:rsid w:val="00DF4E04"/>
    <w:rsid w:val="00E22230"/>
    <w:rsid w:val="00E44E8F"/>
    <w:rsid w:val="00E51F74"/>
    <w:rsid w:val="00E6279B"/>
    <w:rsid w:val="00E75EAB"/>
    <w:rsid w:val="00EA7FEB"/>
    <w:rsid w:val="00EE7E4A"/>
    <w:rsid w:val="00EF3631"/>
    <w:rsid w:val="00F079D4"/>
    <w:rsid w:val="00F12A86"/>
    <w:rsid w:val="00F17C4F"/>
    <w:rsid w:val="00F241C6"/>
    <w:rsid w:val="00F41F96"/>
    <w:rsid w:val="00F76B89"/>
    <w:rsid w:val="00F82858"/>
    <w:rsid w:val="00F9258E"/>
    <w:rsid w:val="00FB1537"/>
    <w:rsid w:val="00FB27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DC52A"/>
  <w15:docId w15:val="{B127EB1D-1EC4-4C15-AD3D-1B8006B9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6CD2"/>
    <w:pPr>
      <w:widowControl w:val="0"/>
      <w:jc w:val="both"/>
    </w:pPr>
    <w:rPr>
      <w:kern w:val="2"/>
      <w:sz w:val="21"/>
      <w:szCs w:val="24"/>
    </w:rPr>
  </w:style>
  <w:style w:type="paragraph" w:styleId="3">
    <w:name w:val="heading 3"/>
    <w:basedOn w:val="a"/>
    <w:qFormat/>
    <w:rsid w:val="00016CD2"/>
    <w:pPr>
      <w:widowControl/>
      <w:spacing w:before="300"/>
      <w:ind w:left="300"/>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016CD2"/>
    <w:pPr>
      <w:widowControl/>
      <w:ind w:left="450"/>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16CD2"/>
    <w:rPr>
      <w:color w:val="0000FF"/>
      <w:u w:val="single"/>
    </w:rPr>
  </w:style>
  <w:style w:type="paragraph" w:styleId="Web">
    <w:name w:val="Normal (Web)"/>
    <w:basedOn w:val="a"/>
    <w:rsid w:val="00016CD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31">
    <w:name w:val="見出し 31"/>
    <w:basedOn w:val="a"/>
    <w:rsid w:val="00016CD2"/>
    <w:pPr>
      <w:widowControl/>
      <w:pBdr>
        <w:bottom w:val="single" w:sz="6" w:space="2" w:color="999999"/>
      </w:pBdr>
      <w:shd w:val="clear" w:color="auto" w:fill="F7F7F7"/>
      <w:spacing w:before="360" w:after="240"/>
      <w:ind w:left="90"/>
      <w:jc w:val="left"/>
      <w:outlineLvl w:val="3"/>
    </w:pPr>
    <w:rPr>
      <w:rFonts w:ascii="ＭＳ Ｐゴシック" w:eastAsia="ＭＳ Ｐゴシック" w:hAnsi="ＭＳ Ｐゴシック" w:cs="ＭＳ Ｐゴシック"/>
      <w:b/>
      <w:bCs/>
      <w:kern w:val="0"/>
      <w:sz w:val="22"/>
      <w:szCs w:val="22"/>
    </w:rPr>
  </w:style>
  <w:style w:type="paragraph" w:customStyle="1" w:styleId="41">
    <w:name w:val="見出し 41"/>
    <w:basedOn w:val="a"/>
    <w:rsid w:val="00016CD2"/>
    <w:pPr>
      <w:widowControl/>
      <w:pBdr>
        <w:left w:val="single" w:sz="18" w:space="2" w:color="999999"/>
      </w:pBdr>
      <w:shd w:val="clear" w:color="auto" w:fill="F7F7F7"/>
      <w:spacing w:before="120" w:after="240"/>
      <w:ind w:left="90"/>
      <w:jc w:val="left"/>
      <w:outlineLvl w:val="4"/>
    </w:pPr>
    <w:rPr>
      <w:rFonts w:ascii="ＭＳ Ｐゴシック" w:eastAsia="ＭＳ Ｐゴシック" w:hAnsi="ＭＳ Ｐゴシック" w:cs="ＭＳ Ｐゴシック"/>
      <w:b/>
      <w:bCs/>
      <w:kern w:val="0"/>
      <w:sz w:val="20"/>
      <w:szCs w:val="20"/>
    </w:rPr>
  </w:style>
  <w:style w:type="paragraph" w:customStyle="1" w:styleId="Web3">
    <w:name w:val="標準 (Web)3"/>
    <w:basedOn w:val="a"/>
    <w:rsid w:val="00016CD2"/>
    <w:pPr>
      <w:widowControl/>
      <w:spacing w:before="120" w:after="120" w:line="360" w:lineRule="auto"/>
      <w:ind w:left="105"/>
      <w:jc w:val="left"/>
    </w:pPr>
    <w:rPr>
      <w:rFonts w:ascii="ＭＳ Ｐゴシック" w:eastAsia="ＭＳ Ｐゴシック" w:hAnsi="ＭＳ Ｐゴシック" w:cs="ＭＳ Ｐゴシック"/>
      <w:kern w:val="0"/>
      <w:sz w:val="20"/>
      <w:szCs w:val="20"/>
    </w:rPr>
  </w:style>
  <w:style w:type="paragraph" w:styleId="a4">
    <w:name w:val="Plain Text"/>
    <w:basedOn w:val="a"/>
    <w:rsid w:val="00016CD2"/>
    <w:rPr>
      <w:rFonts w:ascii="ＭＳ 明朝" w:hAnsi="Courier New" w:cs="Courier New"/>
      <w:spacing w:val="-2"/>
      <w:szCs w:val="21"/>
    </w:rPr>
  </w:style>
  <w:style w:type="paragraph" w:styleId="a5">
    <w:name w:val="footer"/>
    <w:basedOn w:val="a"/>
    <w:rsid w:val="00016CD2"/>
    <w:pPr>
      <w:tabs>
        <w:tab w:val="center" w:pos="4252"/>
        <w:tab w:val="right" w:pos="8504"/>
      </w:tabs>
      <w:snapToGrid w:val="0"/>
    </w:pPr>
  </w:style>
  <w:style w:type="character" w:styleId="a6">
    <w:name w:val="FollowedHyperlink"/>
    <w:rsid w:val="009768F3"/>
    <w:rPr>
      <w:color w:val="800080"/>
      <w:u w:val="single"/>
    </w:rPr>
  </w:style>
  <w:style w:type="table" w:styleId="a7">
    <w:name w:val="Table Grid"/>
    <w:basedOn w:val="a1"/>
    <w:rsid w:val="007225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DB5397"/>
    <w:pPr>
      <w:tabs>
        <w:tab w:val="center" w:pos="4252"/>
        <w:tab w:val="right" w:pos="8504"/>
      </w:tabs>
      <w:snapToGrid w:val="0"/>
    </w:pPr>
  </w:style>
  <w:style w:type="character" w:customStyle="1" w:styleId="a9">
    <w:name w:val="ヘッダー (文字)"/>
    <w:link w:val="a8"/>
    <w:uiPriority w:val="99"/>
    <w:rsid w:val="00DB5397"/>
    <w:rPr>
      <w:kern w:val="2"/>
      <w:sz w:val="21"/>
      <w:szCs w:val="24"/>
    </w:rPr>
  </w:style>
  <w:style w:type="paragraph" w:styleId="aa">
    <w:name w:val="Balloon Text"/>
    <w:basedOn w:val="a"/>
    <w:link w:val="ab"/>
    <w:rsid w:val="00D23D6F"/>
    <w:rPr>
      <w:rFonts w:ascii="Arial" w:eastAsia="ＭＳ ゴシック" w:hAnsi="Arial"/>
      <w:sz w:val="18"/>
      <w:szCs w:val="18"/>
    </w:rPr>
  </w:style>
  <w:style w:type="character" w:customStyle="1" w:styleId="ab">
    <w:name w:val="吹き出し (文字)"/>
    <w:link w:val="aa"/>
    <w:rsid w:val="00D23D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23163">
      <w:bodyDiv w:val="1"/>
      <w:marLeft w:val="0"/>
      <w:marRight w:val="0"/>
      <w:marTop w:val="0"/>
      <w:marBottom w:val="0"/>
      <w:divBdr>
        <w:top w:val="none" w:sz="0" w:space="0" w:color="auto"/>
        <w:left w:val="none" w:sz="0" w:space="0" w:color="auto"/>
        <w:bottom w:val="none" w:sz="0" w:space="0" w:color="auto"/>
        <w:right w:val="none" w:sz="0" w:space="0" w:color="auto"/>
      </w:divBdr>
      <w:divsChild>
        <w:div w:id="245649038">
          <w:marLeft w:val="0"/>
          <w:marRight w:val="45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【一般演題募集要項】</vt:lpstr>
      <vt:lpstr>【一般演題募集要項】</vt:lpstr>
    </vt:vector>
  </TitlesOfParts>
  <Company>Eto Lab</Company>
  <LinksUpToDate>false</LinksUpToDate>
  <CharactersWithSpaces>961</CharactersWithSpaces>
  <SharedDoc>false</SharedDoc>
  <HLinks>
    <vt:vector size="6" baseType="variant">
      <vt:variant>
        <vt:i4>8192026</vt:i4>
      </vt:variant>
      <vt:variant>
        <vt:i4>0</vt:i4>
      </vt:variant>
      <vt:variant>
        <vt:i4>0</vt:i4>
      </vt:variant>
      <vt:variant>
        <vt:i4>5</vt:i4>
      </vt:variant>
      <vt:variant>
        <vt:lpwstr>mailto:ssns2018@seirei.ac.jp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【一般演題募集要項】</dc:title>
  <dc:creator>早川充昭</dc:creator>
  <cp:lastModifiedBy>伊藤 賢</cp:lastModifiedBy>
  <cp:revision>2</cp:revision>
  <cp:lastPrinted>2020-01-15T23:44:00Z</cp:lastPrinted>
  <dcterms:created xsi:type="dcterms:W3CDTF">2023-03-23T03:53:00Z</dcterms:created>
  <dcterms:modified xsi:type="dcterms:W3CDTF">2023-03-23T03:53:00Z</dcterms:modified>
</cp:coreProperties>
</file>